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688"/>
        <w:gridCol w:w="2688"/>
        <w:gridCol w:w="2688"/>
        <w:gridCol w:w="2356"/>
        <w:gridCol w:w="332"/>
        <w:gridCol w:w="2688"/>
      </w:tblGrid>
      <w:tr w:rsidR="00592E51">
        <w:trPr>
          <w:trHeight w:val="357"/>
        </w:trPr>
        <w:tc>
          <w:tcPr>
            <w:tcW w:w="14472" w:type="dxa"/>
            <w:gridSpan w:val="7"/>
            <w:tcBorders>
              <w:bottom w:val="nil"/>
            </w:tcBorders>
            <w:shd w:val="clear" w:color="auto" w:fill="BF504D"/>
          </w:tcPr>
          <w:p w:rsidR="00592E51" w:rsidRDefault="008730D7">
            <w:pPr>
              <w:pStyle w:val="TableParagraph"/>
              <w:spacing w:before="42"/>
              <w:ind w:left="3507" w:right="3471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color w:val="FFFFFF"/>
                <w:w w:val="105"/>
                <w:sz w:val="20"/>
              </w:rPr>
              <w:t>KIRKLARELİ ÜNİVERSİTESİ - FEN BİLİMLERİ ENSTİTÜSÜ</w:t>
            </w:r>
          </w:p>
        </w:tc>
      </w:tr>
      <w:tr w:rsidR="00592E51">
        <w:trPr>
          <w:trHeight w:val="367"/>
        </w:trPr>
        <w:tc>
          <w:tcPr>
            <w:tcW w:w="14472" w:type="dxa"/>
            <w:gridSpan w:val="7"/>
            <w:tcBorders>
              <w:top w:val="nil"/>
              <w:bottom w:val="nil"/>
            </w:tcBorders>
            <w:shd w:val="clear" w:color="auto" w:fill="00508E"/>
          </w:tcPr>
          <w:p w:rsidR="00592E51" w:rsidRDefault="003E27D5">
            <w:pPr>
              <w:pStyle w:val="TableParagraph"/>
              <w:spacing w:before="71"/>
              <w:ind w:left="3507" w:right="347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MOLEKÜLER BİYOLOJİ VE GENETİK</w:t>
            </w:r>
            <w:r w:rsidR="008730D7">
              <w:rPr>
                <w:b/>
                <w:color w:val="FFFFFF"/>
                <w:w w:val="105"/>
                <w:sz w:val="16"/>
              </w:rPr>
              <w:t xml:space="preserve"> TEZLİ YÜKSEK LİSANS PROGRAMI</w:t>
            </w:r>
          </w:p>
        </w:tc>
      </w:tr>
      <w:tr w:rsidR="00592E51">
        <w:trPr>
          <w:trHeight w:val="352"/>
        </w:trPr>
        <w:tc>
          <w:tcPr>
            <w:tcW w:w="14472" w:type="dxa"/>
            <w:gridSpan w:val="7"/>
            <w:tcBorders>
              <w:top w:val="nil"/>
              <w:bottom w:val="nil"/>
            </w:tcBorders>
          </w:tcPr>
          <w:p w:rsidR="00592E51" w:rsidRDefault="008730D7" w:rsidP="00870D86">
            <w:pPr>
              <w:pStyle w:val="TableParagraph"/>
              <w:spacing w:before="54"/>
              <w:ind w:left="3506" w:right="3471"/>
              <w:jc w:val="center"/>
              <w:rPr>
                <w:b/>
                <w:sz w:val="18"/>
              </w:rPr>
            </w:pPr>
            <w:r>
              <w:rPr>
                <w:b/>
                <w:color w:val="00508E"/>
                <w:w w:val="105"/>
                <w:sz w:val="18"/>
              </w:rPr>
              <w:t xml:space="preserve">2022-2023 </w:t>
            </w:r>
            <w:r w:rsidR="00870D86">
              <w:rPr>
                <w:b/>
                <w:color w:val="00508E"/>
                <w:w w:val="105"/>
                <w:sz w:val="18"/>
              </w:rPr>
              <w:t>BAHAR</w:t>
            </w:r>
            <w:r>
              <w:rPr>
                <w:b/>
                <w:color w:val="00508E"/>
                <w:w w:val="105"/>
                <w:sz w:val="18"/>
              </w:rPr>
              <w:t xml:space="preserve">DÖNEMİ </w:t>
            </w:r>
            <w:r w:rsidR="00870D86">
              <w:rPr>
                <w:b/>
                <w:color w:val="00508E"/>
                <w:w w:val="105"/>
                <w:sz w:val="18"/>
              </w:rPr>
              <w:t xml:space="preserve">VİZE </w:t>
            </w:r>
            <w:r>
              <w:rPr>
                <w:b/>
                <w:color w:val="00508E"/>
                <w:w w:val="105"/>
                <w:sz w:val="18"/>
              </w:rPr>
              <w:t>SINAV PROGRAMI</w:t>
            </w:r>
          </w:p>
        </w:tc>
      </w:tr>
      <w:tr w:rsidR="00592E51">
        <w:trPr>
          <w:trHeight w:val="359"/>
        </w:trPr>
        <w:tc>
          <w:tcPr>
            <w:tcW w:w="1032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8730D7">
            <w:pPr>
              <w:pStyle w:val="TableParagraph"/>
              <w:spacing w:before="85"/>
              <w:ind w:left="6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DERS DÖNEMİ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8C0532">
            <w:pPr>
              <w:pStyle w:val="TableParagraph"/>
              <w:spacing w:before="23" w:line="140" w:lineRule="exact"/>
              <w:ind w:left="377" w:right="35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SALI (02.05.2023)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8C0532">
            <w:pPr>
              <w:pStyle w:val="TableParagraph"/>
              <w:spacing w:before="23" w:line="140" w:lineRule="exact"/>
              <w:ind w:left="377" w:right="35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ÇARŞAMBA (03.05.2023)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8C0532">
            <w:pPr>
              <w:pStyle w:val="TableParagraph"/>
              <w:spacing w:before="23" w:line="140" w:lineRule="exact"/>
              <w:ind w:left="377" w:right="35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PERŞEMBE (04.05.2023)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8C0532">
            <w:pPr>
              <w:pStyle w:val="TableParagraph"/>
              <w:spacing w:before="23" w:line="140" w:lineRule="exact"/>
              <w:ind w:left="377" w:right="354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CUMA (05.05.2023)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8C0532">
            <w:pPr>
              <w:pStyle w:val="TableParagraph"/>
              <w:spacing w:before="23" w:line="140" w:lineRule="exact"/>
              <w:ind w:left="377" w:right="35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PAZARTESİ (08.05.2023)</w:t>
            </w:r>
          </w:p>
        </w:tc>
      </w:tr>
      <w:tr w:rsidR="00592E51" w:rsidTr="001303B6">
        <w:trPr>
          <w:trHeight w:val="297"/>
        </w:trPr>
        <w:tc>
          <w:tcPr>
            <w:tcW w:w="1032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  <w:p w:rsidR="00592E51" w:rsidRDefault="00592E51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92E51" w:rsidRDefault="008730D7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10.00-10.50</w:t>
            </w:r>
          </w:p>
        </w:tc>
        <w:tc>
          <w:tcPr>
            <w:tcW w:w="5376" w:type="dxa"/>
            <w:gridSpan w:val="2"/>
            <w:tcBorders>
              <w:top w:val="nil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spacing w:before="70"/>
              <w:ind w:left="503"/>
              <w:rPr>
                <w:b/>
                <w:sz w:val="11"/>
              </w:rPr>
            </w:pPr>
          </w:p>
        </w:tc>
        <w:tc>
          <w:tcPr>
            <w:tcW w:w="8064" w:type="dxa"/>
            <w:gridSpan w:val="4"/>
            <w:tcBorders>
              <w:top w:val="nil"/>
              <w:left w:val="single" w:sz="4" w:space="0" w:color="0070BF"/>
              <w:bottom w:val="single" w:sz="4" w:space="0" w:color="D8D8D8"/>
            </w:tcBorders>
          </w:tcPr>
          <w:p w:rsidR="00592E51" w:rsidRPr="001303B6" w:rsidRDefault="00592E51" w:rsidP="003E0CD9">
            <w:pPr>
              <w:pStyle w:val="TableParagrap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303B6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303B6" w:rsidRDefault="001303B6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D8D8D8"/>
              <w:left w:val="single" w:sz="4" w:space="0" w:color="FFFFFF"/>
              <w:bottom w:val="single" w:sz="4" w:space="0" w:color="D8D8D8"/>
              <w:right w:val="single" w:sz="4" w:space="0" w:color="0070BF"/>
            </w:tcBorders>
          </w:tcPr>
          <w:p w:rsidR="001303B6" w:rsidRDefault="001303B6">
            <w:pPr>
              <w:pStyle w:val="TableParagraph"/>
              <w:spacing w:before="65"/>
              <w:ind w:left="851"/>
              <w:rPr>
                <w:b/>
                <w:sz w:val="11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nil"/>
            </w:tcBorders>
          </w:tcPr>
          <w:p w:rsidR="001303B6" w:rsidRDefault="001303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</w:tcBorders>
          </w:tcPr>
          <w:p w:rsidR="001303B6" w:rsidRPr="001303B6" w:rsidRDefault="001303B6" w:rsidP="00D6552D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1303B6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303B6" w:rsidRDefault="001303B6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D8D8D8"/>
              <w:left w:val="single" w:sz="4" w:space="0" w:color="FFFFFF"/>
              <w:bottom w:val="single" w:sz="4" w:space="0" w:color="D8D8D8"/>
              <w:right w:val="single" w:sz="4" w:space="0" w:color="0070BF"/>
            </w:tcBorders>
          </w:tcPr>
          <w:p w:rsidR="001303B6" w:rsidRDefault="001303B6">
            <w:pPr>
              <w:pStyle w:val="TableParagraph"/>
              <w:spacing w:before="65"/>
              <w:ind w:left="851"/>
              <w:rPr>
                <w:b/>
                <w:sz w:val="11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nil"/>
            </w:tcBorders>
          </w:tcPr>
          <w:p w:rsidR="001303B6" w:rsidRDefault="001303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</w:tcBorders>
          </w:tcPr>
          <w:p w:rsidR="001303B6" w:rsidRPr="001303B6" w:rsidRDefault="001303B6" w:rsidP="00D6552D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592E51">
        <w:trPr>
          <w:trHeight w:val="263"/>
        </w:trPr>
        <w:tc>
          <w:tcPr>
            <w:tcW w:w="1032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  <w:p w:rsidR="00592E51" w:rsidRDefault="00592E51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92E51" w:rsidRDefault="008730D7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11.00-11.50</w:t>
            </w:r>
          </w:p>
        </w:tc>
        <w:tc>
          <w:tcPr>
            <w:tcW w:w="2688" w:type="dxa"/>
            <w:tcBorders>
              <w:top w:val="single" w:sz="4" w:space="0" w:color="00508E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00508E"/>
              <w:left w:val="single" w:sz="4" w:space="0" w:color="0070BF"/>
              <w:bottom w:val="single" w:sz="4" w:space="0" w:color="D8D8D8"/>
              <w:right w:val="nil"/>
            </w:tcBorders>
          </w:tcPr>
          <w:p w:rsidR="00592E51" w:rsidRDefault="00592E51">
            <w:pPr>
              <w:pStyle w:val="TableParagraph"/>
              <w:spacing w:before="70"/>
              <w:ind w:left="376" w:right="358"/>
              <w:jc w:val="center"/>
              <w:rPr>
                <w:b/>
                <w:sz w:val="11"/>
              </w:rPr>
            </w:pPr>
          </w:p>
        </w:tc>
        <w:tc>
          <w:tcPr>
            <w:tcW w:w="2688" w:type="dxa"/>
            <w:tcBorders>
              <w:top w:val="single" w:sz="4" w:space="0" w:color="00508E"/>
              <w:left w:val="nil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spacing w:before="70"/>
              <w:ind w:left="382" w:right="358"/>
              <w:jc w:val="center"/>
              <w:rPr>
                <w:b/>
                <w:sz w:val="11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00508E"/>
              <w:left w:val="single" w:sz="4" w:space="0" w:color="0070BF"/>
              <w:bottom w:val="single" w:sz="4" w:space="0" w:color="D8D8D8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2E51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nil"/>
            </w:tcBorders>
          </w:tcPr>
          <w:p w:rsidR="00592E51" w:rsidRDefault="00592E51">
            <w:pPr>
              <w:pStyle w:val="TableParagraph"/>
              <w:spacing w:before="65"/>
              <w:ind w:left="382" w:right="350"/>
              <w:jc w:val="center"/>
              <w:rPr>
                <w:b/>
                <w:sz w:val="11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spacing w:before="65"/>
              <w:ind w:left="382" w:right="342"/>
              <w:jc w:val="center"/>
              <w:rPr>
                <w:b/>
                <w:sz w:val="11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  <w:bottom w:val="single" w:sz="4" w:space="0" w:color="D8D8D8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2E51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FFFFFF"/>
              <w:bottom w:val="single" w:sz="4" w:space="0" w:color="00508E"/>
              <w:right w:val="nil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592E51" w:rsidRDefault="00592E51">
            <w:pPr>
              <w:pStyle w:val="TableParagraph"/>
              <w:spacing w:before="70"/>
              <w:ind w:left="806" w:right="784"/>
              <w:jc w:val="center"/>
              <w:rPr>
                <w:b/>
                <w:sz w:val="11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592E51" w:rsidRDefault="00592E51">
            <w:pPr>
              <w:pStyle w:val="TableParagraph"/>
              <w:spacing w:before="70"/>
              <w:ind w:left="806" w:right="783"/>
              <w:jc w:val="center"/>
              <w:rPr>
                <w:b/>
                <w:sz w:val="11"/>
              </w:rPr>
            </w:pPr>
          </w:p>
        </w:tc>
        <w:tc>
          <w:tcPr>
            <w:tcW w:w="2356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2E51">
        <w:trPr>
          <w:trHeight w:val="263"/>
        </w:trPr>
        <w:tc>
          <w:tcPr>
            <w:tcW w:w="10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592E51" w:rsidRDefault="008730D7">
            <w:pPr>
              <w:pStyle w:val="TableParagraph"/>
              <w:ind w:left="377" w:right="340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ÖĞLE ARASI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0070BF"/>
            </w:tcBorders>
            <w:shd w:val="clear" w:color="auto" w:fill="00508E"/>
          </w:tcPr>
          <w:p w:rsidR="00592E51" w:rsidRDefault="00592E51" w:rsidP="001303B6">
            <w:pPr>
              <w:pStyle w:val="TableParagraph"/>
              <w:spacing w:before="1"/>
              <w:jc w:val="center"/>
              <w:rPr>
                <w:rFonts w:ascii="Times New Roman"/>
                <w:sz w:val="7"/>
              </w:rPr>
            </w:pPr>
          </w:p>
          <w:p w:rsidR="00592E51" w:rsidRDefault="008730D7" w:rsidP="001303B6">
            <w:pPr>
              <w:pStyle w:val="TableParagraph"/>
              <w:ind w:left="377" w:right="35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ÖĞLE ARASI</w:t>
            </w:r>
          </w:p>
        </w:tc>
        <w:tc>
          <w:tcPr>
            <w:tcW w:w="2688" w:type="dxa"/>
            <w:tcBorders>
              <w:top w:val="nil"/>
              <w:left w:val="single" w:sz="4" w:space="0" w:color="0070B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592E51" w:rsidRDefault="008730D7">
            <w:pPr>
              <w:pStyle w:val="TableParagraph"/>
              <w:ind w:left="377" w:right="35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ÖĞLE ARASI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592E51" w:rsidRDefault="008730D7">
            <w:pPr>
              <w:pStyle w:val="TableParagraph"/>
              <w:ind w:left="377" w:right="35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ÖĞLE ARASI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single" w:sz="4" w:space="0" w:color="000000"/>
            </w:tcBorders>
            <w:shd w:val="clear" w:color="auto" w:fill="00508E"/>
          </w:tcPr>
          <w:p w:rsidR="00592E51" w:rsidRDefault="00592E51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592E51" w:rsidRDefault="008730D7">
            <w:pPr>
              <w:pStyle w:val="TableParagraph"/>
              <w:ind w:left="734" w:right="692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ÖĞLE ARASI</w:t>
            </w:r>
          </w:p>
        </w:tc>
      </w:tr>
      <w:tr w:rsidR="00592E51">
        <w:trPr>
          <w:trHeight w:val="263"/>
        </w:trPr>
        <w:tc>
          <w:tcPr>
            <w:tcW w:w="1032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  <w:p w:rsidR="00592E51" w:rsidRDefault="00592E51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92E51" w:rsidRDefault="008730D7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13.00-13.50</w:t>
            </w:r>
          </w:p>
        </w:tc>
        <w:tc>
          <w:tcPr>
            <w:tcW w:w="2688" w:type="dxa"/>
            <w:tcBorders>
              <w:top w:val="single" w:sz="4" w:space="0" w:color="00508E"/>
              <w:left w:val="single" w:sz="4" w:space="0" w:color="FFFFFF"/>
              <w:bottom w:val="single" w:sz="4" w:space="0" w:color="D8D8D8"/>
              <w:right w:val="nil"/>
            </w:tcBorders>
          </w:tcPr>
          <w:p w:rsidR="00592E51" w:rsidRPr="001303B6" w:rsidRDefault="003E0CD9">
            <w:pPr>
              <w:pStyle w:val="TableParagraph"/>
              <w:spacing w:before="70"/>
              <w:ind w:left="373" w:right="358"/>
              <w:jc w:val="center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w w:val="105"/>
                <w:sz w:val="15"/>
              </w:rPr>
              <w:t>Endüstriyel Enzimler</w:t>
            </w:r>
          </w:p>
        </w:tc>
        <w:tc>
          <w:tcPr>
            <w:tcW w:w="2688" w:type="dxa"/>
            <w:tcBorders>
              <w:top w:val="single" w:sz="4" w:space="0" w:color="00508E"/>
              <w:left w:val="nil"/>
              <w:bottom w:val="single" w:sz="4" w:space="0" w:color="D8D8D8"/>
              <w:right w:val="nil"/>
            </w:tcBorders>
          </w:tcPr>
          <w:p w:rsidR="00592E51" w:rsidRPr="001303B6" w:rsidRDefault="003E0CD9" w:rsidP="001303B6">
            <w:pPr>
              <w:pStyle w:val="TableParagraph"/>
              <w:spacing w:before="70"/>
              <w:ind w:left="806" w:right="784"/>
              <w:jc w:val="center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sz w:val="15"/>
              </w:rPr>
              <w:t>Seminer</w:t>
            </w:r>
          </w:p>
        </w:tc>
        <w:tc>
          <w:tcPr>
            <w:tcW w:w="2688" w:type="dxa"/>
            <w:tcBorders>
              <w:top w:val="single" w:sz="4" w:space="0" w:color="00508E"/>
              <w:left w:val="nil"/>
              <w:bottom w:val="single" w:sz="4" w:space="0" w:color="D8D8D8"/>
              <w:right w:val="nil"/>
            </w:tcBorders>
          </w:tcPr>
          <w:p w:rsidR="00592E51" w:rsidRPr="001303B6" w:rsidRDefault="003E0CD9">
            <w:pPr>
              <w:pStyle w:val="TableParagraph"/>
              <w:spacing w:before="70"/>
              <w:ind w:left="804" w:right="784"/>
              <w:jc w:val="center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sz w:val="16"/>
              </w:rPr>
              <w:t>Moleküler Biyoloji</w:t>
            </w:r>
          </w:p>
        </w:tc>
        <w:tc>
          <w:tcPr>
            <w:tcW w:w="2356" w:type="dxa"/>
            <w:tcBorders>
              <w:top w:val="single" w:sz="4" w:space="0" w:color="00508E"/>
              <w:left w:val="nil"/>
              <w:bottom w:val="single" w:sz="4" w:space="0" w:color="D8D8D8"/>
              <w:right w:val="nil"/>
            </w:tcBorders>
          </w:tcPr>
          <w:p w:rsidR="00592E51" w:rsidRDefault="00592E51">
            <w:pPr>
              <w:pStyle w:val="TableParagraph"/>
              <w:spacing w:before="70"/>
              <w:ind w:right="315"/>
              <w:jc w:val="right"/>
              <w:rPr>
                <w:b/>
                <w:sz w:val="11"/>
              </w:rPr>
            </w:pPr>
          </w:p>
        </w:tc>
        <w:tc>
          <w:tcPr>
            <w:tcW w:w="332" w:type="dxa"/>
            <w:tcBorders>
              <w:top w:val="single" w:sz="4" w:space="0" w:color="00508E"/>
              <w:left w:val="nil"/>
              <w:bottom w:val="single" w:sz="4" w:space="0" w:color="D8D8D8"/>
              <w:right w:val="nil"/>
            </w:tcBorders>
          </w:tcPr>
          <w:p w:rsidR="00592E51" w:rsidRPr="003E0CD9" w:rsidRDefault="00592E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D8D8D8"/>
            </w:tcBorders>
          </w:tcPr>
          <w:p w:rsidR="00592E51" w:rsidRPr="003E0CD9" w:rsidRDefault="003E0CD9" w:rsidP="003E0CD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roofErr w:type="spellStart"/>
            <w:r w:rsidRPr="003E0CD9">
              <w:rPr>
                <w:rFonts w:ascii="Times New Roman"/>
                <w:sz w:val="16"/>
              </w:rPr>
              <w:t>Transgenik</w:t>
            </w:r>
            <w:proofErr w:type="spellEnd"/>
            <w:r w:rsidRPr="003E0CD9">
              <w:rPr>
                <w:rFonts w:ascii="Times New Roman"/>
                <w:sz w:val="16"/>
              </w:rPr>
              <w:t xml:space="preserve"> Uygulamalar</w:t>
            </w:r>
            <w:r w:rsidRPr="003E0CD9">
              <w:rPr>
                <w:rFonts w:ascii="Times New Roman"/>
                <w:sz w:val="16"/>
              </w:rPr>
              <w:t>ı</w:t>
            </w:r>
            <w:r w:rsidRPr="003E0CD9">
              <w:rPr>
                <w:rFonts w:ascii="Times New Roman"/>
                <w:sz w:val="16"/>
              </w:rPr>
              <w:t>n Analiz Y</w:t>
            </w:r>
            <w:r w:rsidRPr="003E0CD9">
              <w:rPr>
                <w:rFonts w:ascii="Times New Roman"/>
                <w:sz w:val="16"/>
              </w:rPr>
              <w:t>ö</w:t>
            </w:r>
            <w:r w:rsidRPr="003E0CD9">
              <w:rPr>
                <w:rFonts w:ascii="Times New Roman"/>
                <w:sz w:val="16"/>
              </w:rPr>
              <w:t>ntemleri</w:t>
            </w:r>
          </w:p>
        </w:tc>
      </w:tr>
      <w:tr w:rsidR="003E0CD9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3E0CD9" w:rsidRDefault="003E0CD9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FFFFFF"/>
              <w:bottom w:val="single" w:sz="4" w:space="0" w:color="D8D8D8"/>
              <w:right w:val="nil"/>
            </w:tcBorders>
          </w:tcPr>
          <w:p w:rsidR="003E0CD9" w:rsidRPr="00E06D0B" w:rsidRDefault="003E0CD9" w:rsidP="0095080F">
            <w:pPr>
              <w:pStyle w:val="TableParagraph"/>
              <w:spacing w:before="65"/>
              <w:ind w:left="382" w:right="348"/>
              <w:jc w:val="center"/>
              <w:rPr>
                <w:rFonts w:ascii="Times New Roman" w:hAnsi="Times New Roman" w:cs="Times New Roman"/>
                <w:sz w:val="15"/>
              </w:rPr>
            </w:pPr>
            <w:r w:rsidRPr="00E06D0B">
              <w:rPr>
                <w:rFonts w:ascii="Times New Roman" w:hAnsi="Times New Roman" w:cs="Times New Roman"/>
                <w:w w:val="105"/>
                <w:sz w:val="15"/>
              </w:rPr>
              <w:t>Prof. Dr. Bilal BALKAN</w:t>
            </w: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0070BF"/>
            </w:tcBorders>
          </w:tcPr>
          <w:p w:rsidR="003E0CD9" w:rsidRPr="00E06D0B" w:rsidRDefault="003E0CD9">
            <w:pPr>
              <w:pStyle w:val="TableParagraph"/>
              <w:spacing w:before="65"/>
              <w:ind w:left="382" w:right="337"/>
              <w:jc w:val="center"/>
              <w:rPr>
                <w:rFonts w:ascii="Times New Roman" w:hAnsi="Times New Roman" w:cs="Times New Roman"/>
                <w:sz w:val="15"/>
              </w:rPr>
            </w:pPr>
            <w:r w:rsidRPr="00E06D0B">
              <w:rPr>
                <w:rFonts w:ascii="Times New Roman" w:hAnsi="Times New Roman" w:cs="Times New Roman"/>
                <w:sz w:val="15"/>
              </w:rPr>
              <w:t>Doç. Dr. Seda BALKAN</w:t>
            </w: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nil"/>
            </w:tcBorders>
          </w:tcPr>
          <w:p w:rsidR="003E0CD9" w:rsidRPr="00E06D0B" w:rsidRDefault="003E0CD9" w:rsidP="00D6552D">
            <w:pPr>
              <w:pStyle w:val="TableParagraph"/>
              <w:spacing w:before="65"/>
              <w:ind w:left="382" w:right="337"/>
              <w:jc w:val="center"/>
              <w:rPr>
                <w:rFonts w:ascii="Times New Roman" w:hAnsi="Times New Roman" w:cs="Times New Roman"/>
                <w:sz w:val="15"/>
              </w:rPr>
            </w:pPr>
            <w:r w:rsidRPr="00E06D0B">
              <w:rPr>
                <w:rFonts w:ascii="Times New Roman" w:hAnsi="Times New Roman" w:cs="Times New Roman"/>
                <w:sz w:val="15"/>
              </w:rPr>
              <w:t>Doç. Dr. Seda BALKAN</w:t>
            </w:r>
          </w:p>
        </w:tc>
        <w:tc>
          <w:tcPr>
            <w:tcW w:w="2356" w:type="dxa"/>
            <w:tcBorders>
              <w:top w:val="single" w:sz="4" w:space="0" w:color="D8D8D8"/>
              <w:left w:val="nil"/>
              <w:bottom w:val="single" w:sz="4" w:space="0" w:color="D8D8D8"/>
              <w:right w:val="nil"/>
            </w:tcBorders>
          </w:tcPr>
          <w:p w:rsidR="003E0CD9" w:rsidRDefault="003E0CD9">
            <w:pPr>
              <w:pStyle w:val="TableParagraph"/>
              <w:spacing w:before="65"/>
              <w:ind w:right="397"/>
              <w:jc w:val="right"/>
              <w:rPr>
                <w:b/>
                <w:sz w:val="11"/>
              </w:rPr>
            </w:pPr>
          </w:p>
        </w:tc>
        <w:tc>
          <w:tcPr>
            <w:tcW w:w="332" w:type="dxa"/>
            <w:tcBorders>
              <w:top w:val="single" w:sz="4" w:space="0" w:color="D8D8D8"/>
              <w:left w:val="nil"/>
              <w:bottom w:val="single" w:sz="4" w:space="0" w:color="D8D8D8"/>
              <w:right w:val="nil"/>
            </w:tcBorders>
          </w:tcPr>
          <w:p w:rsidR="003E0CD9" w:rsidRDefault="003E0C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bottom w:val="single" w:sz="4" w:space="0" w:color="D8D8D8"/>
            </w:tcBorders>
          </w:tcPr>
          <w:p w:rsidR="003E0CD9" w:rsidRPr="001303B6" w:rsidRDefault="003E0CD9" w:rsidP="00E81A88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  <w:r w:rsidRPr="001303B6">
              <w:rPr>
                <w:rFonts w:ascii="Times New Roman" w:hAnsi="Times New Roman" w:cs="Times New Roman"/>
                <w:sz w:val="14"/>
                <w:szCs w:val="16"/>
              </w:rPr>
              <w:t xml:space="preserve">                Dr. </w:t>
            </w:r>
            <w:proofErr w:type="spellStart"/>
            <w:r w:rsidRPr="001303B6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1303B6">
              <w:rPr>
                <w:rFonts w:ascii="Times New Roman" w:hAnsi="Times New Roman" w:cs="Times New Roman"/>
                <w:sz w:val="14"/>
                <w:szCs w:val="16"/>
              </w:rPr>
              <w:t>. Üyesi Osman TELLİ</w:t>
            </w:r>
          </w:p>
        </w:tc>
      </w:tr>
      <w:tr w:rsidR="003E0CD9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3E0CD9" w:rsidRDefault="003E0CD9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FFFFFF"/>
              <w:bottom w:val="single" w:sz="4" w:space="0" w:color="00508E"/>
              <w:right w:val="nil"/>
            </w:tcBorders>
          </w:tcPr>
          <w:p w:rsidR="003E0CD9" w:rsidRPr="00E06D0B" w:rsidRDefault="003E0CD9" w:rsidP="0095080F">
            <w:pPr>
              <w:pStyle w:val="TableParagraph"/>
              <w:spacing w:before="70"/>
              <w:ind w:left="375" w:right="358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(FEF Seminer Salonu)</w:t>
            </w: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  <w:right w:val="single" w:sz="4" w:space="0" w:color="0070BF"/>
            </w:tcBorders>
          </w:tcPr>
          <w:p w:rsidR="003E0CD9" w:rsidRPr="00E06D0B" w:rsidRDefault="003E0CD9">
            <w:pPr>
              <w:pStyle w:val="TableParagraph"/>
              <w:spacing w:before="70"/>
              <w:ind w:left="382" w:right="35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(FEF Seminer Salonu)</w:t>
            </w: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00508E"/>
              <w:right w:val="nil"/>
            </w:tcBorders>
          </w:tcPr>
          <w:p w:rsidR="003E0CD9" w:rsidRPr="00E06D0B" w:rsidRDefault="003E0CD9" w:rsidP="00D6552D">
            <w:pPr>
              <w:pStyle w:val="TableParagraph"/>
              <w:spacing w:before="70"/>
              <w:ind w:left="382" w:right="35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(FEF Seminer Salonu)</w:t>
            </w:r>
          </w:p>
        </w:tc>
        <w:tc>
          <w:tcPr>
            <w:tcW w:w="2356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3E0CD9" w:rsidRDefault="003E0CD9">
            <w:pPr>
              <w:pStyle w:val="TableParagraph"/>
              <w:spacing w:before="70"/>
              <w:ind w:left="878"/>
              <w:rPr>
                <w:b/>
                <w:sz w:val="11"/>
              </w:rPr>
            </w:pPr>
          </w:p>
        </w:tc>
        <w:tc>
          <w:tcPr>
            <w:tcW w:w="332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3E0CD9" w:rsidRDefault="003E0C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bottom w:val="single" w:sz="4" w:space="0" w:color="00508E"/>
            </w:tcBorders>
          </w:tcPr>
          <w:p w:rsidR="003E0CD9" w:rsidRPr="001303B6" w:rsidRDefault="003E0CD9" w:rsidP="00E81A88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  <w:r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 xml:space="preserve">                     (FEF Seminer Salonu)</w:t>
            </w:r>
          </w:p>
        </w:tc>
      </w:tr>
      <w:tr w:rsidR="00592E51">
        <w:trPr>
          <w:trHeight w:val="258"/>
        </w:trPr>
        <w:tc>
          <w:tcPr>
            <w:tcW w:w="1032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  <w:p w:rsidR="00592E51" w:rsidRDefault="00592E51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92E51" w:rsidRDefault="008730D7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14.00-14.50</w:t>
            </w:r>
          </w:p>
        </w:tc>
        <w:tc>
          <w:tcPr>
            <w:tcW w:w="5376" w:type="dxa"/>
            <w:gridSpan w:val="2"/>
            <w:tcBorders>
              <w:top w:val="single" w:sz="4" w:space="0" w:color="00508E"/>
              <w:left w:val="single" w:sz="4" w:space="0" w:color="FFFFFF"/>
              <w:bottom w:val="nil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00508E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00508E"/>
              <w:left w:val="single" w:sz="4" w:space="0" w:color="0070BF"/>
              <w:bottom w:val="single" w:sz="4" w:space="0" w:color="D8D8D8"/>
            </w:tcBorders>
          </w:tcPr>
          <w:p w:rsidR="00592E51" w:rsidRDefault="003E0CD9" w:rsidP="003E0CD9">
            <w:pPr>
              <w:pStyle w:val="TableParagraph"/>
              <w:tabs>
                <w:tab w:val="left" w:pos="3440"/>
              </w:tabs>
              <w:jc w:val="both"/>
              <w:rPr>
                <w:rFonts w:ascii="Times New Roman"/>
                <w:sz w:val="12"/>
              </w:rPr>
            </w:pPr>
            <w:r>
              <w:rPr>
                <w:rFonts w:ascii="Times New Roman" w:hAnsi="Times New Roman" w:cs="Times New Roman"/>
                <w:sz w:val="14"/>
              </w:rPr>
              <w:t>Moleküler Bitki Patojen İlişkileri</w:t>
            </w:r>
            <w:r>
              <w:rPr>
                <w:rFonts w:ascii="Times New Roman" w:hAnsi="Times New Roman" w:cs="Times New Roman"/>
                <w:sz w:val="14"/>
              </w:rPr>
              <w:tab/>
              <w:t xml:space="preserve"> </w:t>
            </w:r>
          </w:p>
        </w:tc>
      </w:tr>
      <w:tr w:rsidR="00592E51">
        <w:trPr>
          <w:trHeight w:val="253"/>
        </w:trPr>
        <w:tc>
          <w:tcPr>
            <w:tcW w:w="1032" w:type="dxa"/>
            <w:vMerge/>
            <w:tcBorders>
              <w:top w:val="nil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70BF"/>
              <w:bottom w:val="nil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  <w:bottom w:val="single" w:sz="4" w:space="0" w:color="D8D8D8"/>
            </w:tcBorders>
          </w:tcPr>
          <w:p w:rsidR="00592E51" w:rsidRPr="001303B6" w:rsidRDefault="001303B6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  <w:r w:rsidRPr="001303B6">
              <w:rPr>
                <w:rFonts w:ascii="Times New Roman" w:hAnsi="Times New Roman" w:cs="Times New Roman"/>
                <w:sz w:val="14"/>
                <w:szCs w:val="16"/>
              </w:rPr>
              <w:t xml:space="preserve">             </w:t>
            </w:r>
            <w:r w:rsidR="0095080F" w:rsidRPr="001303B6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="0095080F" w:rsidRPr="001303B6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="0095080F" w:rsidRPr="001303B6">
              <w:rPr>
                <w:rFonts w:ascii="Times New Roman" w:hAnsi="Times New Roman" w:cs="Times New Roman"/>
                <w:sz w:val="14"/>
                <w:szCs w:val="16"/>
              </w:rPr>
              <w:t>. Üyesi Osman TELLİ</w:t>
            </w:r>
          </w:p>
        </w:tc>
      </w:tr>
      <w:tr w:rsidR="00592E51">
        <w:trPr>
          <w:trHeight w:val="253"/>
        </w:trPr>
        <w:tc>
          <w:tcPr>
            <w:tcW w:w="1032" w:type="dxa"/>
            <w:vMerge/>
            <w:tcBorders>
              <w:top w:val="nil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single" w:sz="4" w:space="0" w:color="FFFFFF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</w:tcBorders>
          </w:tcPr>
          <w:p w:rsidR="00592E51" w:rsidRPr="001303B6" w:rsidRDefault="001303B6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  <w:r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 xml:space="preserve">              </w:t>
            </w:r>
            <w:r w:rsidR="0095080F"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>(FEF Seminer Salonu)</w:t>
            </w:r>
          </w:p>
        </w:tc>
      </w:tr>
    </w:tbl>
    <w:p w:rsidR="008730D7" w:rsidRDefault="008730D7" w:rsidP="0095080F">
      <w:pPr>
        <w:pStyle w:val="KonuBal"/>
      </w:pPr>
    </w:p>
    <w:sectPr w:rsidR="008730D7">
      <w:type w:val="continuous"/>
      <w:pgSz w:w="16840" w:h="11910" w:orient="landscape"/>
      <w:pgMar w:top="1060" w:right="12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51"/>
    <w:rsid w:val="000E09E3"/>
    <w:rsid w:val="001303B6"/>
    <w:rsid w:val="0018376A"/>
    <w:rsid w:val="003C257D"/>
    <w:rsid w:val="003E0CD9"/>
    <w:rsid w:val="003E27D5"/>
    <w:rsid w:val="00592E51"/>
    <w:rsid w:val="00870D86"/>
    <w:rsid w:val="008730D7"/>
    <w:rsid w:val="008C0532"/>
    <w:rsid w:val="0095080F"/>
    <w:rsid w:val="00C32CA6"/>
    <w:rsid w:val="00E06D0B"/>
    <w:rsid w:val="00E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9ACD8-17CA-451A-97BA-20FBD6F4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V0ZE_2022_23_güz_d.xlsx</vt:lpstr>
    </vt:vector>
  </TitlesOfParts>
  <Company>HP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V0ZE_2022_23_güz_d.xlsx</dc:title>
  <dc:creator>SONY</dc:creator>
  <cp:lastModifiedBy>user</cp:lastModifiedBy>
  <cp:revision>2</cp:revision>
  <dcterms:created xsi:type="dcterms:W3CDTF">2023-03-30T06:02:00Z</dcterms:created>
  <dcterms:modified xsi:type="dcterms:W3CDTF">2023-03-30T06:02:00Z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